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8D" w:rsidRDefault="006A28A0" w:rsidP="0077238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3962D8" w:rsidRPr="00B22E6B">
        <w:rPr>
          <w:b/>
          <w:sz w:val="28"/>
          <w:szCs w:val="28"/>
        </w:rPr>
        <w:t>.0</w:t>
      </w:r>
      <w:r w:rsidR="003962D8">
        <w:rPr>
          <w:b/>
          <w:sz w:val="28"/>
          <w:szCs w:val="28"/>
        </w:rPr>
        <w:t>1</w:t>
      </w:r>
      <w:r w:rsidR="003962D8" w:rsidRPr="00B22E6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3962D8" w:rsidRPr="00B22E6B">
        <w:rPr>
          <w:b/>
          <w:sz w:val="28"/>
          <w:szCs w:val="28"/>
        </w:rPr>
        <w:t xml:space="preserve"> г.</w:t>
      </w:r>
      <w:r w:rsidR="0077238D"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>
        <w:rPr>
          <w:sz w:val="28"/>
          <w:szCs w:val="28"/>
        </w:rPr>
        <w:t>ы</w:t>
      </w:r>
      <w:r w:rsidR="0077238D" w:rsidRPr="00B22E6B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="0077238D" w:rsidRPr="00B22E6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77238D" w:rsidRPr="00B22E6B">
        <w:rPr>
          <w:sz w:val="28"/>
          <w:szCs w:val="28"/>
        </w:rPr>
        <w:t>:</w:t>
      </w:r>
    </w:p>
    <w:p w:rsidR="006A28A0" w:rsidRPr="003962D8" w:rsidRDefault="006A28A0" w:rsidP="006A28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>Рассмотрение уведомлений о наличии у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62D8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962D8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личной заинтересованности, которая приводит или может привести к конфликту интересов</w:t>
      </w:r>
    </w:p>
    <w:p w:rsidR="006A28A0" w:rsidRPr="003962D8" w:rsidRDefault="006A28A0" w:rsidP="006A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6A28A0" w:rsidRPr="003962D8" w:rsidRDefault="006A28A0" w:rsidP="006A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муниципальными служащими, направившими уведомления, личная заинтересованность может привести к конфликту интересов. </w:t>
      </w:r>
    </w:p>
    <w:p w:rsidR="006A28A0" w:rsidRPr="003962D8" w:rsidRDefault="006A28A0" w:rsidP="006A2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1.2 Рекомендовать муниципальным служащим обеспечить выполнение предложенных ими мер по предотвращению конфликта интересов (передача </w:t>
      </w:r>
      <w:bookmarkStart w:id="0" w:name="_Hlk61851350"/>
      <w:r w:rsidRPr="003962D8">
        <w:rPr>
          <w:rFonts w:ascii="Times New Roman" w:hAnsi="Times New Roman" w:cs="Times New Roman"/>
          <w:sz w:val="28"/>
          <w:szCs w:val="28"/>
        </w:rPr>
        <w:t xml:space="preserve">полномочий </w:t>
      </w:r>
      <w:bookmarkEnd w:id="0"/>
      <w:r w:rsidRPr="003962D8">
        <w:rPr>
          <w:rFonts w:ascii="Times New Roman" w:hAnsi="Times New Roman" w:cs="Times New Roman"/>
          <w:sz w:val="28"/>
          <w:szCs w:val="28"/>
        </w:rPr>
        <w:t>другому должностному лицу) в полном объеме.</w:t>
      </w:r>
    </w:p>
    <w:p w:rsidR="003962D8" w:rsidRDefault="003962D8" w:rsidP="003962D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A66F10" w:rsidRPr="00B22E6B" w:rsidRDefault="006A28A0" w:rsidP="00396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3962D8" w:rsidRPr="00B22E6B">
        <w:rPr>
          <w:b/>
          <w:bCs/>
          <w:sz w:val="28"/>
          <w:szCs w:val="28"/>
        </w:rPr>
        <w:t>.0</w:t>
      </w:r>
      <w:r w:rsidR="003962D8">
        <w:rPr>
          <w:b/>
          <w:bCs/>
          <w:sz w:val="28"/>
          <w:szCs w:val="28"/>
        </w:rPr>
        <w:t>1</w:t>
      </w:r>
      <w:r w:rsidR="003962D8" w:rsidRPr="00B22E6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="003962D8" w:rsidRPr="00B22E6B">
        <w:rPr>
          <w:b/>
          <w:bCs/>
          <w:sz w:val="28"/>
          <w:szCs w:val="28"/>
        </w:rPr>
        <w:t xml:space="preserve"> г.</w:t>
      </w:r>
      <w:r w:rsidR="00A66F10"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A66F10" w:rsidRPr="00A40F95" w:rsidRDefault="00A66F10" w:rsidP="00A40F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3962D8" w:rsidRPr="00B22E6B">
        <w:rPr>
          <w:rFonts w:ascii="Times New Roman" w:hAnsi="Times New Roman" w:cs="Times New Roman"/>
          <w:color w:val="000000"/>
          <w:sz w:val="28"/>
          <w:szCs w:val="28"/>
        </w:rPr>
        <w:t>Рассмотрение уведомления муниципального служащего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6A28A0">
        <w:rPr>
          <w:rFonts w:ascii="Times New Roman" w:hAnsi="Times New Roman" w:cs="Times New Roman"/>
          <w:bCs/>
          <w:sz w:val="28"/>
          <w:szCs w:val="28"/>
        </w:rPr>
        <w:t>Еманжелинского</w:t>
      </w:r>
      <w:proofErr w:type="spellEnd"/>
      <w:r w:rsidR="006A28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22E6B">
        <w:rPr>
          <w:rFonts w:ascii="Times New Roman" w:hAnsi="Times New Roman" w:cs="Times New Roman"/>
          <w:bCs/>
          <w:sz w:val="28"/>
          <w:szCs w:val="28"/>
        </w:rPr>
        <w:t xml:space="preserve"> о намерении выполнять </w:t>
      </w:r>
      <w:r w:rsidRPr="00A40F95">
        <w:rPr>
          <w:rFonts w:ascii="Times New Roman" w:hAnsi="Times New Roman" w:cs="Times New Roman"/>
          <w:bCs/>
          <w:sz w:val="28"/>
          <w:szCs w:val="28"/>
        </w:rPr>
        <w:t>иную оплачиваемую работу.</w:t>
      </w:r>
    </w:p>
    <w:p w:rsidR="00A40F95" w:rsidRPr="00A40F95" w:rsidRDefault="00A66F10" w:rsidP="00A4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95">
        <w:rPr>
          <w:rFonts w:ascii="Times New Roman" w:hAnsi="Times New Roman" w:cs="Times New Roman"/>
          <w:sz w:val="28"/>
          <w:szCs w:val="28"/>
        </w:rPr>
        <w:t xml:space="preserve">Решение: </w:t>
      </w:r>
      <w:bookmarkStart w:id="1" w:name="_Hlk97039723"/>
      <w:r w:rsidR="00A40F95" w:rsidRPr="00A40F95">
        <w:rPr>
          <w:rFonts w:ascii="Times New Roman" w:hAnsi="Times New Roman" w:cs="Times New Roman"/>
          <w:sz w:val="28"/>
          <w:szCs w:val="28"/>
        </w:rPr>
        <w:t>1.</w:t>
      </w:r>
      <w:r w:rsidR="0075045A">
        <w:rPr>
          <w:rFonts w:ascii="Times New Roman" w:hAnsi="Times New Roman" w:cs="Times New Roman"/>
          <w:sz w:val="28"/>
          <w:szCs w:val="28"/>
        </w:rPr>
        <w:t xml:space="preserve"> </w:t>
      </w:r>
      <w:r w:rsidR="00A40F95" w:rsidRPr="00A40F95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работа может повлиять на объективное исполнение муниципальным служащим должностных обязанностей, </w:t>
      </w:r>
      <w:bookmarkEnd w:id="1"/>
      <w:r w:rsidR="00A40F95" w:rsidRPr="00A40F95">
        <w:rPr>
          <w:rFonts w:ascii="Times New Roman" w:hAnsi="Times New Roman" w:cs="Times New Roman"/>
          <w:sz w:val="28"/>
          <w:szCs w:val="28"/>
        </w:rPr>
        <w:t xml:space="preserve">а личная заинтересованность может привести к конфликту интересов. </w:t>
      </w:r>
    </w:p>
    <w:p w:rsidR="00A40F95" w:rsidRPr="00A40F95" w:rsidRDefault="00A40F95" w:rsidP="00A4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95">
        <w:rPr>
          <w:rFonts w:ascii="Times New Roman" w:hAnsi="Times New Roman" w:cs="Times New Roman"/>
          <w:sz w:val="28"/>
          <w:szCs w:val="28"/>
        </w:rPr>
        <w:t xml:space="preserve">2. В согласовании выполнять иную оплачиваемую работу муниципальному служащему отказать. </w:t>
      </w:r>
    </w:p>
    <w:p w:rsidR="00A40F95" w:rsidRPr="00A40F95" w:rsidRDefault="00A40F95" w:rsidP="00A4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95">
        <w:rPr>
          <w:rFonts w:ascii="Times New Roman" w:hAnsi="Times New Roman" w:cs="Times New Roman"/>
          <w:sz w:val="28"/>
          <w:szCs w:val="28"/>
        </w:rPr>
        <w:t>3. Рекомендовать работодателю принять меры по недопущению возникновения конфликта -  заключить трудовой договор с другим человеком.</w:t>
      </w:r>
    </w:p>
    <w:p w:rsidR="00E4310A" w:rsidRPr="00BB4D6B" w:rsidRDefault="00E4310A" w:rsidP="00A40F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7B0A" w:rsidRDefault="00C47B0A" w:rsidP="00C47B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Pr="00B22E6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B22E6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B22E6B">
        <w:rPr>
          <w:b/>
          <w:sz w:val="28"/>
          <w:szCs w:val="28"/>
        </w:rPr>
        <w:t xml:space="preserve"> г.</w:t>
      </w:r>
      <w:r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</w:t>
      </w:r>
      <w:r>
        <w:rPr>
          <w:sz w:val="28"/>
          <w:szCs w:val="28"/>
        </w:rPr>
        <w:t>й</w:t>
      </w:r>
      <w:r w:rsidRPr="00B22E6B">
        <w:rPr>
          <w:sz w:val="28"/>
          <w:szCs w:val="28"/>
        </w:rPr>
        <w:t xml:space="preserve"> вопрос:</w:t>
      </w:r>
    </w:p>
    <w:p w:rsidR="00C47B0A" w:rsidRPr="003962D8" w:rsidRDefault="00C47B0A" w:rsidP="00C47B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>Рассмотрение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62D8">
        <w:rPr>
          <w:rFonts w:ascii="Times New Roman" w:hAnsi="Times New Roman" w:cs="Times New Roman"/>
          <w:sz w:val="28"/>
          <w:szCs w:val="28"/>
        </w:rPr>
        <w:t xml:space="preserve"> о наличии у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62D8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962D8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личной заинтересованности, которая приводит или может привести к конфликту интересов</w:t>
      </w:r>
    </w:p>
    <w:p w:rsidR="00C47B0A" w:rsidRPr="003962D8" w:rsidRDefault="00C47B0A" w:rsidP="00C4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C47B0A" w:rsidRPr="003962D8" w:rsidRDefault="00C47B0A" w:rsidP="00C4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lastRenderedPageBreak/>
        <w:t>1.1. Признать, что при исполнении должностных обязанностей            муниципальным служащим, направившим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62D8">
        <w:rPr>
          <w:rFonts w:ascii="Times New Roman" w:hAnsi="Times New Roman" w:cs="Times New Roman"/>
          <w:sz w:val="28"/>
          <w:szCs w:val="28"/>
        </w:rPr>
        <w:t xml:space="preserve">, личная заинтересованность может привести к конфликту интересов. </w:t>
      </w:r>
    </w:p>
    <w:p w:rsidR="00C47B0A" w:rsidRPr="003962D8" w:rsidRDefault="00C47B0A" w:rsidP="00C47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>1.2 Рекомендовать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62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62D8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62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962D8">
        <w:rPr>
          <w:rFonts w:ascii="Times New Roman" w:hAnsi="Times New Roman" w:cs="Times New Roman"/>
          <w:sz w:val="28"/>
          <w:szCs w:val="28"/>
        </w:rPr>
        <w:t xml:space="preserve"> обеспечить выполнение предложенных им мер по предотвращению конфликта интересов (</w:t>
      </w:r>
      <w:r>
        <w:rPr>
          <w:rFonts w:ascii="Times New Roman" w:hAnsi="Times New Roman" w:cs="Times New Roman"/>
          <w:sz w:val="28"/>
          <w:szCs w:val="28"/>
        </w:rPr>
        <w:t>выход из состава комиссии</w:t>
      </w:r>
      <w:r w:rsidRPr="003962D8">
        <w:rPr>
          <w:rFonts w:ascii="Times New Roman" w:hAnsi="Times New Roman" w:cs="Times New Roman"/>
          <w:sz w:val="28"/>
          <w:szCs w:val="28"/>
        </w:rPr>
        <w:t>) в полном объеме.</w:t>
      </w:r>
    </w:p>
    <w:p w:rsidR="00512715" w:rsidRDefault="00512715" w:rsidP="00512715">
      <w:pPr>
        <w:ind w:firstLine="709"/>
        <w:jc w:val="both"/>
        <w:rPr>
          <w:b/>
          <w:sz w:val="26"/>
          <w:szCs w:val="26"/>
        </w:rPr>
      </w:pPr>
    </w:p>
    <w:p w:rsidR="0075045A" w:rsidRPr="00B22E6B" w:rsidRDefault="0075045A" w:rsidP="007504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Pr="00B22E6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B22E6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B22E6B">
        <w:rPr>
          <w:b/>
          <w:bCs/>
          <w:sz w:val="28"/>
          <w:szCs w:val="28"/>
        </w:rPr>
        <w:t xml:space="preserve"> г.</w:t>
      </w:r>
      <w:r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75045A" w:rsidRPr="00A40F95" w:rsidRDefault="0075045A" w:rsidP="007504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уведомления муниципального служащего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финансового управления администрации Еткульского муниципального района</w:t>
      </w:r>
      <w:r w:rsidRPr="00B22E6B">
        <w:rPr>
          <w:rFonts w:ascii="Times New Roman" w:hAnsi="Times New Roman" w:cs="Times New Roman"/>
          <w:bCs/>
          <w:sz w:val="28"/>
          <w:szCs w:val="28"/>
        </w:rPr>
        <w:t xml:space="preserve"> о намерении выполнять </w:t>
      </w:r>
      <w:r w:rsidRPr="00A40F95">
        <w:rPr>
          <w:rFonts w:ascii="Times New Roman" w:hAnsi="Times New Roman" w:cs="Times New Roman"/>
          <w:bCs/>
          <w:sz w:val="28"/>
          <w:szCs w:val="28"/>
        </w:rPr>
        <w:t>иную оплачиваемую работу.</w:t>
      </w:r>
    </w:p>
    <w:p w:rsidR="0075045A" w:rsidRPr="003962D8" w:rsidRDefault="0075045A" w:rsidP="00750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75045A" w:rsidRPr="0075045A" w:rsidRDefault="0075045A" w:rsidP="0075045A">
      <w:pPr>
        <w:jc w:val="both"/>
        <w:rPr>
          <w:rFonts w:ascii="Times New Roman" w:hAnsi="Times New Roman" w:cs="Times New Roman"/>
          <w:sz w:val="28"/>
          <w:szCs w:val="28"/>
        </w:rPr>
      </w:pPr>
      <w:r w:rsidRPr="0075045A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75045A">
        <w:rPr>
          <w:rFonts w:ascii="Times New Roman" w:hAnsi="Times New Roman" w:cs="Times New Roman"/>
          <w:sz w:val="28"/>
          <w:szCs w:val="28"/>
        </w:rPr>
        <w:t>, что иная оплачиваемая работа не влияет и не может повлиять на объективное исполнение муниципальным служащим должностных обязанностей, не может привести к причинению вреда законным интересам граждан, организаций муниципального района, соблюдены требования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интересов.</w:t>
      </w:r>
      <w:r w:rsidRPr="0075045A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75045A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75045A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работу.</w:t>
      </w:r>
    </w:p>
    <w:p w:rsidR="005D29F5" w:rsidRPr="00B22E6B" w:rsidRDefault="005D29F5" w:rsidP="005D29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02</w:t>
      </w:r>
      <w:r w:rsidRPr="00B22E6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B22E6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B22E6B">
        <w:rPr>
          <w:b/>
          <w:bCs/>
          <w:sz w:val="28"/>
          <w:szCs w:val="28"/>
        </w:rPr>
        <w:t xml:space="preserve"> г.</w:t>
      </w:r>
      <w:r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 следующий вопрос:</w:t>
      </w:r>
    </w:p>
    <w:p w:rsidR="005D29F5" w:rsidRPr="00A40F95" w:rsidRDefault="005D29F5" w:rsidP="005D2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1. Рассмотрение уведомления муниципального служащего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финансового управления администрации Еткульского муниципального района</w:t>
      </w:r>
      <w:r w:rsidRPr="00B22E6B">
        <w:rPr>
          <w:rFonts w:ascii="Times New Roman" w:hAnsi="Times New Roman" w:cs="Times New Roman"/>
          <w:bCs/>
          <w:sz w:val="28"/>
          <w:szCs w:val="28"/>
        </w:rPr>
        <w:t xml:space="preserve"> о намерении выполнять </w:t>
      </w:r>
      <w:r w:rsidRPr="00A40F95">
        <w:rPr>
          <w:rFonts w:ascii="Times New Roman" w:hAnsi="Times New Roman" w:cs="Times New Roman"/>
          <w:bCs/>
          <w:sz w:val="28"/>
          <w:szCs w:val="28"/>
        </w:rPr>
        <w:t>иную оплачиваемую работу.</w:t>
      </w:r>
    </w:p>
    <w:p w:rsidR="005D29F5" w:rsidRPr="003962D8" w:rsidRDefault="005D29F5" w:rsidP="005D2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5D29F5" w:rsidRPr="0075045A" w:rsidRDefault="005D29F5" w:rsidP="005D29F5">
      <w:pPr>
        <w:jc w:val="both"/>
        <w:rPr>
          <w:rFonts w:ascii="Times New Roman" w:hAnsi="Times New Roman" w:cs="Times New Roman"/>
          <w:sz w:val="28"/>
          <w:szCs w:val="28"/>
        </w:rPr>
      </w:pPr>
      <w:r w:rsidRPr="0075045A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75045A">
        <w:rPr>
          <w:rFonts w:ascii="Times New Roman" w:hAnsi="Times New Roman" w:cs="Times New Roman"/>
          <w:sz w:val="28"/>
          <w:szCs w:val="28"/>
        </w:rPr>
        <w:t>, что иная оплачиваемая работа не влияет и не может повлиять на объективное исполнение муниципальным служащим должностных обязанностей, не может привести к причинению вреда законным интересам граждан, организаций муниципального района, соблюдены требования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интересов.</w:t>
      </w:r>
      <w:r w:rsidRPr="0075045A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75045A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75045A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работу.</w:t>
      </w:r>
    </w:p>
    <w:p w:rsidR="00083649" w:rsidRPr="00BB4D6B" w:rsidRDefault="00230856" w:rsidP="0008364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06</w:t>
      </w:r>
      <w:r w:rsidRPr="00B22E6B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Pr="00B22E6B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B22E6B">
        <w:rPr>
          <w:b/>
          <w:bCs/>
          <w:sz w:val="28"/>
          <w:szCs w:val="28"/>
        </w:rPr>
        <w:t xml:space="preserve"> г.</w:t>
      </w:r>
      <w:r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 w:rsidR="00083649">
        <w:rPr>
          <w:sz w:val="28"/>
          <w:szCs w:val="28"/>
        </w:rPr>
        <w:t xml:space="preserve">о </w:t>
      </w:r>
      <w:r w:rsidR="00083649" w:rsidRPr="00BB4D6B">
        <w:rPr>
          <w:color w:val="000000"/>
          <w:sz w:val="28"/>
          <w:szCs w:val="28"/>
        </w:rPr>
        <w:t>уведомлени</w:t>
      </w:r>
      <w:r w:rsidR="00083649">
        <w:rPr>
          <w:color w:val="000000"/>
          <w:sz w:val="28"/>
          <w:szCs w:val="28"/>
        </w:rPr>
        <w:t>е</w:t>
      </w:r>
      <w:r w:rsidR="00083649" w:rsidRPr="00BB4D6B">
        <w:rPr>
          <w:color w:val="000000"/>
          <w:sz w:val="28"/>
          <w:szCs w:val="28"/>
        </w:rPr>
        <w:t xml:space="preserve"> </w:t>
      </w:r>
      <w:r w:rsidR="00083649" w:rsidRPr="00BB4D6B">
        <w:rPr>
          <w:color w:val="000000"/>
          <w:sz w:val="28"/>
          <w:szCs w:val="28"/>
        </w:rPr>
        <w:lastRenderedPageBreak/>
        <w:t xml:space="preserve">руководителя муниципального учреждения </w:t>
      </w:r>
      <w:r w:rsidR="00083649" w:rsidRPr="00BB4D6B">
        <w:rPr>
          <w:bCs/>
          <w:sz w:val="28"/>
          <w:szCs w:val="28"/>
        </w:rPr>
        <w:t>о намерении выполнять иную оплачиваемую работу.</w:t>
      </w:r>
      <w:r w:rsidR="00083649">
        <w:rPr>
          <w:bCs/>
          <w:sz w:val="28"/>
          <w:szCs w:val="28"/>
        </w:rPr>
        <w:t xml:space="preserve"> </w:t>
      </w:r>
    </w:p>
    <w:p w:rsidR="00083649" w:rsidRPr="00BB4D6B" w:rsidRDefault="00083649" w:rsidP="00083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83649" w:rsidRPr="00BB4D6B" w:rsidRDefault="00083649" w:rsidP="000836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6B">
        <w:rPr>
          <w:rFonts w:ascii="Times New Roman" w:hAnsi="Times New Roman" w:cs="Times New Roman"/>
          <w:sz w:val="28"/>
          <w:szCs w:val="28"/>
        </w:rPr>
        <w:t>Установить, что иная оплачиваемая работа не влияет и не может повлиять на объективное исполнение руководителем учреждения должностных обязанностей, не может привести к причинению вреда законным интересам граждан, организаций, соблюдены требования об урегулировании конфликта интересов. Дать согласие руководителю</w:t>
      </w:r>
      <w:r w:rsidRPr="00BB4D6B">
        <w:rPr>
          <w:rFonts w:ascii="Times New Roman" w:hAnsi="Times New Roman" w:cs="Times New Roman"/>
          <w:bCs/>
          <w:sz w:val="28"/>
          <w:szCs w:val="28"/>
        </w:rPr>
        <w:t xml:space="preserve"> выполнять</w:t>
      </w:r>
      <w:r w:rsidRPr="00BB4D6B">
        <w:rPr>
          <w:rFonts w:ascii="Times New Roman" w:hAnsi="Times New Roman" w:cs="Times New Roman"/>
          <w:sz w:val="28"/>
          <w:szCs w:val="28"/>
        </w:rPr>
        <w:t xml:space="preserve"> иную оплачиваемую работу в свободное от основной работы время на условиях совместительства.</w:t>
      </w:r>
    </w:p>
    <w:p w:rsidR="003C4611" w:rsidRDefault="003C4611" w:rsidP="003C46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B22E6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22E6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B22E6B">
        <w:rPr>
          <w:b/>
          <w:sz w:val="28"/>
          <w:szCs w:val="28"/>
        </w:rPr>
        <w:t xml:space="preserve"> г.</w:t>
      </w:r>
      <w:r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>
        <w:rPr>
          <w:sz w:val="28"/>
          <w:szCs w:val="28"/>
        </w:rPr>
        <w:t>ы</w:t>
      </w:r>
      <w:r w:rsidRPr="00B22E6B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Pr="00B22E6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B22E6B">
        <w:rPr>
          <w:sz w:val="28"/>
          <w:szCs w:val="28"/>
        </w:rPr>
        <w:t>:</w:t>
      </w:r>
    </w:p>
    <w:p w:rsidR="003C4611" w:rsidRPr="00A40F95" w:rsidRDefault="003C4611" w:rsidP="003C46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2E6B">
        <w:rPr>
          <w:rFonts w:ascii="Times New Roman" w:hAnsi="Times New Roman" w:cs="Times New Roman"/>
          <w:color w:val="000000"/>
          <w:sz w:val="28"/>
          <w:szCs w:val="28"/>
        </w:rPr>
        <w:t>1. Рассмотрение 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E6B">
        <w:rPr>
          <w:rFonts w:ascii="Times New Roman" w:hAnsi="Times New Roman" w:cs="Times New Roman"/>
          <w:bCs/>
          <w:sz w:val="28"/>
          <w:szCs w:val="28"/>
        </w:rPr>
        <w:t xml:space="preserve">о намерении выполнять </w:t>
      </w:r>
      <w:r w:rsidRPr="00A40F95">
        <w:rPr>
          <w:rFonts w:ascii="Times New Roman" w:hAnsi="Times New Roman" w:cs="Times New Roman"/>
          <w:bCs/>
          <w:sz w:val="28"/>
          <w:szCs w:val="28"/>
        </w:rPr>
        <w:t>иную оплачиваемую работу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участковых избирательных комиссиях</w:t>
      </w:r>
      <w:r w:rsidRPr="00A40F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C4611" w:rsidRPr="003962D8" w:rsidRDefault="003C4611" w:rsidP="003C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C4611" w:rsidRDefault="003C4611" w:rsidP="003C461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5A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75045A">
        <w:rPr>
          <w:rFonts w:ascii="Times New Roman" w:hAnsi="Times New Roman" w:cs="Times New Roman"/>
          <w:sz w:val="28"/>
          <w:szCs w:val="28"/>
        </w:rPr>
        <w:t>, что иная оплачиваемая работа не влияет и не может повлиять на объективное исполнение муниципальным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045A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045A">
        <w:rPr>
          <w:rFonts w:ascii="Times New Roman" w:hAnsi="Times New Roman" w:cs="Times New Roman"/>
          <w:sz w:val="28"/>
          <w:szCs w:val="28"/>
        </w:rPr>
        <w:t xml:space="preserve"> должностных обязанностей, не может привести к причинению вреда законным интересам граждан, организаций муниципального района, соблюдены требования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интересов.</w:t>
      </w:r>
      <w:r w:rsidRPr="0075045A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75045A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служащ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045A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работу.</w:t>
      </w:r>
    </w:p>
    <w:p w:rsidR="003C4611" w:rsidRPr="00A40F95" w:rsidRDefault="003C4611" w:rsidP="003C46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>. Рассмотрение уведомлени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</w:t>
      </w:r>
      <w:r w:rsidRPr="00B2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2E6B">
        <w:rPr>
          <w:rFonts w:ascii="Times New Roman" w:hAnsi="Times New Roman" w:cs="Times New Roman"/>
          <w:bCs/>
          <w:sz w:val="28"/>
          <w:szCs w:val="28"/>
        </w:rPr>
        <w:t xml:space="preserve">о намерении выполнять </w:t>
      </w:r>
      <w:r w:rsidRPr="00A40F95">
        <w:rPr>
          <w:rFonts w:ascii="Times New Roman" w:hAnsi="Times New Roman" w:cs="Times New Roman"/>
          <w:bCs/>
          <w:sz w:val="28"/>
          <w:szCs w:val="28"/>
        </w:rPr>
        <w:t>иную оплачиваемую работу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участковых избирательных комиссиях</w:t>
      </w:r>
      <w:r w:rsidRPr="00A40F95">
        <w:rPr>
          <w:rFonts w:ascii="Times New Roman" w:hAnsi="Times New Roman" w:cs="Times New Roman"/>
          <w:bCs/>
          <w:sz w:val="28"/>
          <w:szCs w:val="28"/>
        </w:rPr>
        <w:t>.</w:t>
      </w:r>
    </w:p>
    <w:p w:rsidR="003C4611" w:rsidRPr="003962D8" w:rsidRDefault="003C4611" w:rsidP="003C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C4611" w:rsidRPr="0075045A" w:rsidRDefault="003C4611" w:rsidP="003C4611">
      <w:pPr>
        <w:jc w:val="both"/>
        <w:rPr>
          <w:rFonts w:ascii="Times New Roman" w:hAnsi="Times New Roman" w:cs="Times New Roman"/>
          <w:sz w:val="28"/>
          <w:szCs w:val="28"/>
        </w:rPr>
      </w:pPr>
      <w:r w:rsidRPr="0075045A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75045A">
        <w:rPr>
          <w:rFonts w:ascii="Times New Roman" w:hAnsi="Times New Roman" w:cs="Times New Roman"/>
          <w:sz w:val="28"/>
          <w:szCs w:val="28"/>
        </w:rPr>
        <w:t xml:space="preserve">, что иная оплачиваемая работа не влияет и не может повлиять на объективное исполнение </w:t>
      </w:r>
      <w:r>
        <w:rPr>
          <w:rFonts w:ascii="Times New Roman" w:hAnsi="Times New Roman" w:cs="Times New Roman"/>
          <w:sz w:val="28"/>
          <w:szCs w:val="28"/>
        </w:rPr>
        <w:t>руководителями</w:t>
      </w:r>
      <w:r w:rsidRPr="0075045A">
        <w:rPr>
          <w:rFonts w:ascii="Times New Roman" w:hAnsi="Times New Roman" w:cs="Times New Roman"/>
          <w:sz w:val="28"/>
          <w:szCs w:val="28"/>
        </w:rPr>
        <w:t xml:space="preserve"> должностных обязанностей, не может привести к причинению вреда законным интересам граждан, организаций муниципального района, соблюдены требования об уре</w:t>
      </w:r>
      <w:r>
        <w:rPr>
          <w:rFonts w:ascii="Times New Roman" w:hAnsi="Times New Roman" w:cs="Times New Roman"/>
          <w:sz w:val="28"/>
          <w:szCs w:val="28"/>
        </w:rPr>
        <w:t>гулировании конфликта интересов.</w:t>
      </w:r>
      <w:r w:rsidRPr="0075045A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75045A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75045A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работу.</w:t>
      </w:r>
    </w:p>
    <w:p w:rsidR="003C4611" w:rsidRPr="003962D8" w:rsidRDefault="003C4611" w:rsidP="003C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962D8">
        <w:rPr>
          <w:rFonts w:ascii="Times New Roman" w:hAnsi="Times New Roman" w:cs="Times New Roman"/>
          <w:sz w:val="28"/>
          <w:szCs w:val="28"/>
        </w:rPr>
        <w:t>Рассмотрение материалов проверки, свидетельствующих о представлении муниципальным служащим недостоверных сведений о доходах.</w:t>
      </w:r>
    </w:p>
    <w:p w:rsidR="003C4611" w:rsidRPr="003962D8" w:rsidRDefault="003C4611" w:rsidP="003C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C4611" w:rsidRPr="003962D8" w:rsidRDefault="003C4611" w:rsidP="003C4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муниципальным служащим, являются неполными. В связи с несущественным проступком мер ответственности к мун</w:t>
      </w:r>
      <w:r w:rsidR="00275012">
        <w:rPr>
          <w:rFonts w:ascii="Times New Roman" w:hAnsi="Times New Roman" w:cs="Times New Roman"/>
          <w:sz w:val="28"/>
          <w:szCs w:val="28"/>
        </w:rPr>
        <w:t>иципальному служащему не применя</w:t>
      </w:r>
      <w:r w:rsidRPr="003962D8">
        <w:rPr>
          <w:rFonts w:ascii="Times New Roman" w:hAnsi="Times New Roman" w:cs="Times New Roman"/>
          <w:sz w:val="28"/>
          <w:szCs w:val="28"/>
        </w:rPr>
        <w:t>ть.</w:t>
      </w:r>
    </w:p>
    <w:p w:rsidR="003C4611" w:rsidRDefault="003C4611" w:rsidP="003C46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27</w:t>
      </w:r>
      <w:r w:rsidRPr="00B22E6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B22E6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B22E6B">
        <w:rPr>
          <w:b/>
          <w:sz w:val="28"/>
          <w:szCs w:val="28"/>
        </w:rPr>
        <w:t xml:space="preserve"> г.</w:t>
      </w:r>
      <w:r w:rsidRPr="00B22E6B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>
        <w:rPr>
          <w:sz w:val="28"/>
          <w:szCs w:val="28"/>
        </w:rPr>
        <w:t>ы</w:t>
      </w:r>
      <w:r w:rsidRPr="00B22E6B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Pr="00B22E6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B22E6B">
        <w:rPr>
          <w:sz w:val="28"/>
          <w:szCs w:val="28"/>
        </w:rPr>
        <w:t>:</w:t>
      </w:r>
    </w:p>
    <w:p w:rsidR="003C4611" w:rsidRPr="003962D8" w:rsidRDefault="003C4611" w:rsidP="003C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62D8">
        <w:rPr>
          <w:rFonts w:ascii="Times New Roman" w:hAnsi="Times New Roman" w:cs="Times New Roman"/>
          <w:sz w:val="28"/>
          <w:szCs w:val="28"/>
        </w:rPr>
        <w:t>Рассмотрение материалов проверки, свидетельствующи</w:t>
      </w:r>
      <w:r>
        <w:rPr>
          <w:rFonts w:ascii="Times New Roman" w:hAnsi="Times New Roman" w:cs="Times New Roman"/>
          <w:sz w:val="28"/>
          <w:szCs w:val="28"/>
        </w:rPr>
        <w:t xml:space="preserve">х о представлении муниципальными </w:t>
      </w:r>
      <w:r w:rsidRPr="003962D8">
        <w:rPr>
          <w:rFonts w:ascii="Times New Roman" w:hAnsi="Times New Roman" w:cs="Times New Roman"/>
          <w:sz w:val="28"/>
          <w:szCs w:val="28"/>
        </w:rPr>
        <w:t>служащим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62D8">
        <w:rPr>
          <w:rFonts w:ascii="Times New Roman" w:hAnsi="Times New Roman" w:cs="Times New Roman"/>
          <w:sz w:val="28"/>
          <w:szCs w:val="28"/>
        </w:rPr>
        <w:t xml:space="preserve"> недостоверных сведений о доходах </w:t>
      </w:r>
      <w:r>
        <w:rPr>
          <w:rFonts w:ascii="Times New Roman" w:hAnsi="Times New Roman" w:cs="Times New Roman"/>
          <w:sz w:val="28"/>
          <w:szCs w:val="28"/>
        </w:rPr>
        <w:t xml:space="preserve">своих, </w:t>
      </w:r>
      <w:r w:rsidRPr="003962D8">
        <w:rPr>
          <w:rFonts w:ascii="Times New Roman" w:hAnsi="Times New Roman" w:cs="Times New Roman"/>
          <w:sz w:val="28"/>
          <w:szCs w:val="28"/>
        </w:rPr>
        <w:t>своего супруга</w:t>
      </w:r>
      <w:r>
        <w:rPr>
          <w:rFonts w:ascii="Times New Roman" w:hAnsi="Times New Roman" w:cs="Times New Roman"/>
          <w:sz w:val="28"/>
          <w:szCs w:val="28"/>
        </w:rPr>
        <w:t xml:space="preserve"> и сведений об имуществе</w:t>
      </w:r>
      <w:r w:rsidRPr="003962D8">
        <w:rPr>
          <w:rFonts w:ascii="Times New Roman" w:hAnsi="Times New Roman" w:cs="Times New Roman"/>
          <w:sz w:val="28"/>
          <w:szCs w:val="28"/>
        </w:rPr>
        <w:t>.</w:t>
      </w:r>
    </w:p>
    <w:p w:rsidR="003C4611" w:rsidRPr="003962D8" w:rsidRDefault="003C4611" w:rsidP="003C4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D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C4611" w:rsidRPr="00275012" w:rsidRDefault="00275012" w:rsidP="003C4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1,3.</w:t>
      </w:r>
      <w:r w:rsidR="003C4611" w:rsidRPr="003962D8">
        <w:rPr>
          <w:rFonts w:ascii="Times New Roman" w:hAnsi="Times New Roman" w:cs="Times New Roman"/>
          <w:sz w:val="28"/>
          <w:szCs w:val="28"/>
        </w:rPr>
        <w:t>Установить, что сведения</w:t>
      </w:r>
      <w:r w:rsidR="003C4611">
        <w:rPr>
          <w:rFonts w:ascii="Times New Roman" w:hAnsi="Times New Roman" w:cs="Times New Roman"/>
          <w:sz w:val="28"/>
          <w:szCs w:val="28"/>
        </w:rPr>
        <w:t xml:space="preserve"> и доходах</w:t>
      </w:r>
      <w:r w:rsidR="003C4611" w:rsidRPr="003962D8">
        <w:rPr>
          <w:rFonts w:ascii="Times New Roman" w:hAnsi="Times New Roman" w:cs="Times New Roman"/>
          <w:sz w:val="28"/>
          <w:szCs w:val="28"/>
        </w:rPr>
        <w:t>, представленные муниципальным</w:t>
      </w:r>
      <w:r w:rsidR="003C4611">
        <w:rPr>
          <w:rFonts w:ascii="Times New Roman" w:hAnsi="Times New Roman" w:cs="Times New Roman"/>
          <w:sz w:val="28"/>
          <w:szCs w:val="28"/>
        </w:rPr>
        <w:t>и</w:t>
      </w:r>
      <w:r w:rsidR="003C4611" w:rsidRPr="003962D8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3C4611">
        <w:rPr>
          <w:rFonts w:ascii="Times New Roman" w:hAnsi="Times New Roman" w:cs="Times New Roman"/>
          <w:sz w:val="28"/>
          <w:szCs w:val="28"/>
        </w:rPr>
        <w:t>и</w:t>
      </w:r>
      <w:r w:rsidR="003C4611" w:rsidRPr="003962D8">
        <w:rPr>
          <w:rFonts w:ascii="Times New Roman" w:hAnsi="Times New Roman" w:cs="Times New Roman"/>
          <w:sz w:val="28"/>
          <w:szCs w:val="28"/>
        </w:rPr>
        <w:t>, являются неполными. В связи с несущественным проступком мер ответственности к муниципальн</w:t>
      </w:r>
      <w:r w:rsidR="003C4611">
        <w:rPr>
          <w:rFonts w:ascii="Times New Roman" w:hAnsi="Times New Roman" w:cs="Times New Roman"/>
          <w:sz w:val="28"/>
          <w:szCs w:val="28"/>
        </w:rPr>
        <w:t>ым служащи</w:t>
      </w:r>
      <w:r w:rsidR="003C4611" w:rsidRPr="003962D8">
        <w:rPr>
          <w:rFonts w:ascii="Times New Roman" w:hAnsi="Times New Roman" w:cs="Times New Roman"/>
          <w:sz w:val="28"/>
          <w:szCs w:val="28"/>
        </w:rPr>
        <w:t xml:space="preserve">м </w:t>
      </w:r>
      <w:r w:rsidR="003C4611" w:rsidRPr="00275012">
        <w:rPr>
          <w:rFonts w:ascii="Times New Roman" w:hAnsi="Times New Roman" w:cs="Times New Roman"/>
          <w:sz w:val="28"/>
          <w:szCs w:val="28"/>
        </w:rPr>
        <w:t>не примен</w:t>
      </w:r>
      <w:r w:rsidRPr="00275012">
        <w:rPr>
          <w:rFonts w:ascii="Times New Roman" w:hAnsi="Times New Roman" w:cs="Times New Roman"/>
          <w:sz w:val="28"/>
          <w:szCs w:val="28"/>
        </w:rPr>
        <w:t>я</w:t>
      </w:r>
      <w:r w:rsidR="003C4611" w:rsidRPr="00275012">
        <w:rPr>
          <w:rFonts w:ascii="Times New Roman" w:hAnsi="Times New Roman" w:cs="Times New Roman"/>
          <w:sz w:val="28"/>
          <w:szCs w:val="28"/>
        </w:rPr>
        <w:t>ть.</w:t>
      </w:r>
    </w:p>
    <w:p w:rsidR="00275012" w:rsidRPr="00D60AC0" w:rsidRDefault="00275012" w:rsidP="00275012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75012">
        <w:rPr>
          <w:rFonts w:ascii="Times New Roman" w:hAnsi="Times New Roman" w:cs="Times New Roman"/>
          <w:sz w:val="28"/>
          <w:szCs w:val="28"/>
        </w:rPr>
        <w:t>2</w:t>
      </w:r>
      <w:r w:rsidRPr="00275012">
        <w:rPr>
          <w:rFonts w:ascii="Times New Roman" w:hAnsi="Times New Roman" w:cs="Times New Roman"/>
          <w:sz w:val="26"/>
          <w:szCs w:val="26"/>
        </w:rPr>
        <w:t xml:space="preserve">. </w:t>
      </w:r>
      <w:r w:rsidRPr="00D60AC0">
        <w:rPr>
          <w:rFonts w:ascii="Times New Roman" w:hAnsi="Times New Roman" w:cs="Times New Roman"/>
          <w:sz w:val="28"/>
          <w:szCs w:val="28"/>
        </w:rPr>
        <w:t>Установить, что сведения, представленные муниципальным служащим</w:t>
      </w:r>
      <w:bookmarkStart w:id="2" w:name="_GoBack"/>
      <w:bookmarkEnd w:id="2"/>
      <w:r w:rsidRPr="00D60AC0">
        <w:rPr>
          <w:rFonts w:ascii="Times New Roman" w:hAnsi="Times New Roman" w:cs="Times New Roman"/>
          <w:sz w:val="28"/>
          <w:szCs w:val="28"/>
        </w:rPr>
        <w:t xml:space="preserve">, являются </w:t>
      </w:r>
      <w:r>
        <w:rPr>
          <w:rFonts w:ascii="Times New Roman" w:hAnsi="Times New Roman" w:cs="Times New Roman"/>
          <w:sz w:val="28"/>
          <w:szCs w:val="28"/>
        </w:rPr>
        <w:t>достоверными</w:t>
      </w:r>
      <w:r w:rsidRPr="00D60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45A" w:rsidRPr="00275012" w:rsidRDefault="0075045A" w:rsidP="0051271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2715" w:rsidRPr="009449D6" w:rsidRDefault="00512715" w:rsidP="00512715">
      <w:pPr>
        <w:ind w:firstLine="709"/>
        <w:jc w:val="both"/>
        <w:rPr>
          <w:sz w:val="26"/>
          <w:szCs w:val="26"/>
        </w:rPr>
      </w:pPr>
    </w:p>
    <w:p w:rsidR="00512715" w:rsidRPr="00512715" w:rsidRDefault="00512715" w:rsidP="00512715">
      <w:pPr>
        <w:pStyle w:val="ConsPlusNormal"/>
        <w:ind w:firstLine="709"/>
        <w:jc w:val="both"/>
        <w:rPr>
          <w:b/>
        </w:rPr>
      </w:pPr>
    </w:p>
    <w:sectPr w:rsidR="00512715" w:rsidRPr="0051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195"/>
    <w:multiLevelType w:val="hybridMultilevel"/>
    <w:tmpl w:val="51D271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581789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EA0C57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A23550"/>
    <w:multiLevelType w:val="hybridMultilevel"/>
    <w:tmpl w:val="F6B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05FCA"/>
    <w:multiLevelType w:val="hybridMultilevel"/>
    <w:tmpl w:val="FC20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E27EA"/>
    <w:multiLevelType w:val="hybridMultilevel"/>
    <w:tmpl w:val="105020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C418D6"/>
    <w:multiLevelType w:val="hybridMultilevel"/>
    <w:tmpl w:val="ED9C2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7960476"/>
    <w:multiLevelType w:val="hybridMultilevel"/>
    <w:tmpl w:val="4964FCA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8D"/>
    <w:rsid w:val="00083649"/>
    <w:rsid w:val="000A3DC9"/>
    <w:rsid w:val="000C2618"/>
    <w:rsid w:val="00226FBD"/>
    <w:rsid w:val="00230856"/>
    <w:rsid w:val="002668CF"/>
    <w:rsid w:val="00275012"/>
    <w:rsid w:val="0038055D"/>
    <w:rsid w:val="003962D8"/>
    <w:rsid w:val="003C4611"/>
    <w:rsid w:val="00483FB4"/>
    <w:rsid w:val="00512715"/>
    <w:rsid w:val="00572941"/>
    <w:rsid w:val="005D29F5"/>
    <w:rsid w:val="00611826"/>
    <w:rsid w:val="006A28A0"/>
    <w:rsid w:val="006C1332"/>
    <w:rsid w:val="0075045A"/>
    <w:rsid w:val="0077238D"/>
    <w:rsid w:val="008A28A1"/>
    <w:rsid w:val="008C4DD5"/>
    <w:rsid w:val="009645DD"/>
    <w:rsid w:val="00A40F95"/>
    <w:rsid w:val="00A66F10"/>
    <w:rsid w:val="00AE00EF"/>
    <w:rsid w:val="00B6465A"/>
    <w:rsid w:val="00BB4D6B"/>
    <w:rsid w:val="00C47B0A"/>
    <w:rsid w:val="00D974B0"/>
    <w:rsid w:val="00E4310A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2DF"/>
  <w15:chartTrackingRefBased/>
  <w15:docId w15:val="{B03BB400-582B-4BB5-BFD8-AFD7A92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6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9</cp:revision>
  <dcterms:created xsi:type="dcterms:W3CDTF">2023-01-19T06:40:00Z</dcterms:created>
  <dcterms:modified xsi:type="dcterms:W3CDTF">2023-07-10T11:31:00Z</dcterms:modified>
</cp:coreProperties>
</file>